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1C0E14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4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1C0E14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The Romeo</w:t>
      </w:r>
    </w:p>
    <w:p w:rsidR="00BC6B73" w:rsidRPr="004E6071" w:rsidRDefault="00D2193C" w:rsidP="00D2193C">
      <w:pPr>
        <w:shd w:val="clear" w:color="auto" w:fill="FFFFFF"/>
        <w:rPr>
          <w:rFonts w:cs="Arial"/>
          <w:b/>
          <w:szCs w:val="21"/>
        </w:rPr>
      </w:pPr>
      <w:r w:rsidRPr="00D2193C">
        <w:rPr>
          <w:rFonts w:cs="Arial"/>
          <w:b/>
          <w:szCs w:val="21"/>
        </w:rPr>
        <w:t xml:space="preserve">Von </w:t>
      </w:r>
      <w:r w:rsidR="001C0E14">
        <w:rPr>
          <w:rFonts w:cs="Arial"/>
          <w:b/>
          <w:szCs w:val="21"/>
        </w:rPr>
        <w:t xml:space="preserve">Trajal </w:t>
      </w:r>
      <w:proofErr w:type="spellStart"/>
      <w:r w:rsidR="001C0E14">
        <w:rPr>
          <w:rFonts w:cs="Arial"/>
          <w:b/>
          <w:szCs w:val="21"/>
        </w:rPr>
        <w:t>Harrell</w:t>
      </w:r>
      <w:proofErr w:type="spellEnd"/>
      <w:r w:rsidR="007D6538">
        <w:rPr>
          <w:rFonts w:cs="Arial"/>
          <w:b/>
          <w:szCs w:val="21"/>
        </w:rPr>
        <w:t xml:space="preserve"> </w:t>
      </w:r>
      <w:r w:rsidRPr="00D2193C">
        <w:rPr>
          <w:rFonts w:cs="Arial"/>
          <w:b/>
          <w:szCs w:val="21"/>
        </w:rPr>
        <w:t xml:space="preserve"> </w:t>
      </w:r>
      <w:r w:rsidR="00256E57">
        <w:rPr>
          <w:rFonts w:cs="Arial"/>
          <w:b/>
          <w:szCs w:val="21"/>
        </w:rPr>
        <w:br/>
      </w:r>
      <w:r w:rsidR="00256E57">
        <w:rPr>
          <w:rFonts w:cs="Arial"/>
          <w:b/>
          <w:szCs w:val="21"/>
        </w:rPr>
        <w:br/>
      </w:r>
      <w:r w:rsidR="007D6538">
        <w:rPr>
          <w:rFonts w:cs="Arial"/>
          <w:b/>
          <w:szCs w:val="21"/>
        </w:rPr>
        <w:t xml:space="preserve">Premiere am </w:t>
      </w:r>
      <w:r w:rsidR="001C0E14">
        <w:rPr>
          <w:rFonts w:cs="Arial"/>
          <w:b/>
          <w:szCs w:val="21"/>
        </w:rPr>
        <w:t>1</w:t>
      </w:r>
      <w:r w:rsidR="00BC6B73">
        <w:rPr>
          <w:rFonts w:cs="Arial"/>
          <w:b/>
          <w:szCs w:val="21"/>
        </w:rPr>
        <w:t xml:space="preserve">. </w:t>
      </w:r>
      <w:r w:rsidR="00B11AA7">
        <w:rPr>
          <w:rFonts w:cs="Arial"/>
          <w:b/>
          <w:szCs w:val="21"/>
        </w:rPr>
        <w:t>April</w:t>
      </w:r>
      <w:r w:rsidR="00810FB1">
        <w:rPr>
          <w:rFonts w:cs="Arial"/>
          <w:b/>
          <w:szCs w:val="21"/>
        </w:rPr>
        <w:t xml:space="preserve"> </w:t>
      </w:r>
      <w:r w:rsidR="00CE23CD">
        <w:rPr>
          <w:rFonts w:cs="Arial"/>
          <w:b/>
          <w:szCs w:val="21"/>
        </w:rPr>
        <w:t>2023</w:t>
      </w:r>
    </w:p>
    <w:p w:rsidR="004E6071" w:rsidRDefault="004E6071" w:rsidP="00BC6B73">
      <w:pPr>
        <w:rPr>
          <w:rFonts w:cs="Arial"/>
          <w:b/>
          <w:szCs w:val="21"/>
        </w:rPr>
      </w:pP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</w:p>
    <w:p w:rsidR="004E6071" w:rsidRDefault="004E6071" w:rsidP="00BC6B73">
      <w:pPr>
        <w:rPr>
          <w:rFonts w:cs="Arial"/>
          <w:szCs w:val="21"/>
        </w:rPr>
      </w:pPr>
    </w:p>
    <w:p w:rsidR="00D2193C" w:rsidRPr="00256E57" w:rsidRDefault="00BC6B73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t xml:space="preserve">Schauspielhaus Zürich, </w:t>
      </w:r>
      <w:r w:rsidR="001C0E14">
        <w:rPr>
          <w:rFonts w:cs="Arial"/>
          <w:b/>
          <w:szCs w:val="21"/>
        </w:rPr>
        <w:t>The Romeo</w:t>
      </w:r>
      <w:r w:rsidRPr="00256E57">
        <w:rPr>
          <w:rFonts w:cs="Arial"/>
          <w:b/>
          <w:szCs w:val="21"/>
        </w:rPr>
        <w:t xml:space="preserve">, Foto: </w:t>
      </w:r>
      <w:r w:rsidR="007D6538" w:rsidRPr="007D6538">
        <w:rPr>
          <w:rFonts w:cs="Arial"/>
          <w:b/>
          <w:szCs w:val="21"/>
        </w:rPr>
        <w:t xml:space="preserve">© </w:t>
      </w:r>
      <w:proofErr w:type="spellStart"/>
      <w:r w:rsidR="00CE23CD">
        <w:rPr>
          <w:rFonts w:cs="Arial"/>
          <w:b/>
          <w:szCs w:val="21"/>
        </w:rPr>
        <w:t>Orpheas</w:t>
      </w:r>
      <w:proofErr w:type="spellEnd"/>
      <w:r w:rsidR="00CE23CD">
        <w:rPr>
          <w:rFonts w:cs="Arial"/>
          <w:b/>
          <w:szCs w:val="21"/>
        </w:rPr>
        <w:t xml:space="preserve"> </w:t>
      </w:r>
      <w:proofErr w:type="spellStart"/>
      <w:r w:rsidR="00CE23CD">
        <w:rPr>
          <w:rFonts w:cs="Arial"/>
          <w:b/>
          <w:szCs w:val="21"/>
        </w:rPr>
        <w:t>Emirzas</w:t>
      </w:r>
      <w:proofErr w:type="spellEnd"/>
      <w:r w:rsidR="007D6538" w:rsidRPr="007D6538">
        <w:rPr>
          <w:rFonts w:cs="Arial"/>
          <w:b/>
          <w:szCs w:val="21"/>
        </w:rPr>
        <w:t xml:space="preserve"> </w:t>
      </w:r>
      <w:r w:rsidR="00597DA2" w:rsidRPr="00256E57">
        <w:rPr>
          <w:rFonts w:cs="Arial"/>
          <w:b/>
          <w:szCs w:val="21"/>
        </w:rPr>
        <w:br/>
      </w:r>
    </w:p>
    <w:p w:rsidR="00597DA2" w:rsidRPr="00D2193C" w:rsidRDefault="00597DA2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br/>
      </w:r>
      <w:r w:rsidR="000314C0">
        <w:rPr>
          <w:rFonts w:cs="Arial"/>
          <w:szCs w:val="21"/>
        </w:rPr>
        <w:t>1</w:t>
      </w:r>
      <w:r w:rsidR="00B11AA7">
        <w:rPr>
          <w:rFonts w:cs="Arial"/>
          <w:szCs w:val="21"/>
        </w:rPr>
        <w:t>2</w:t>
      </w:r>
      <w:r w:rsidR="007D653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Fotos, </w:t>
      </w:r>
      <w:proofErr w:type="spellStart"/>
      <w:r>
        <w:rPr>
          <w:rFonts w:cs="Arial"/>
          <w:szCs w:val="21"/>
        </w:rPr>
        <w:t>v.l.n.r</w:t>
      </w:r>
      <w:proofErr w:type="spellEnd"/>
      <w:r w:rsidR="00D2193C">
        <w:rPr>
          <w:rFonts w:cs="Arial"/>
          <w:szCs w:val="21"/>
        </w:rPr>
        <w:t xml:space="preserve"> </w:t>
      </w:r>
    </w:p>
    <w:p w:rsidR="00BC6B73" w:rsidRDefault="00BC6B73" w:rsidP="00BC6B73">
      <w:pPr>
        <w:rPr>
          <w:rFonts w:cs="Arial"/>
          <w:szCs w:val="21"/>
        </w:rPr>
      </w:pPr>
    </w:p>
    <w:p w:rsidR="006B7C09" w:rsidRPr="0048710F" w:rsidRDefault="00461B14" w:rsidP="00256E57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1</w:t>
      </w:r>
      <w:proofErr w:type="gramEnd"/>
      <w:r w:rsidRPr="0048710F">
        <w:rPr>
          <w:rFonts w:cs="Arial"/>
          <w:szCs w:val="21"/>
          <w:lang w:val="en-US"/>
        </w:rPr>
        <w:t xml:space="preserve"> </w:t>
      </w:r>
      <w:r w:rsidR="00B11AA7" w:rsidRPr="00C746AC">
        <w:rPr>
          <w:rFonts w:cs="Arial"/>
          <w:szCs w:val="21"/>
          <w:lang w:val="en-US"/>
        </w:rPr>
        <w:t>Christopher Matthews</w:t>
      </w:r>
      <w:r w:rsidR="006B7C09" w:rsidRPr="0048710F">
        <w:rPr>
          <w:rFonts w:cs="Arial"/>
          <w:szCs w:val="21"/>
          <w:lang w:val="en-US"/>
        </w:rPr>
        <w:tab/>
      </w:r>
    </w:p>
    <w:p w:rsidR="00461B14" w:rsidRPr="0048710F" w:rsidRDefault="00461B14" w:rsidP="00256E57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2</w:t>
      </w:r>
      <w:proofErr w:type="gramEnd"/>
      <w:r w:rsidRPr="0048710F">
        <w:rPr>
          <w:rFonts w:cs="Arial"/>
          <w:szCs w:val="21"/>
          <w:lang w:val="en-US"/>
        </w:rPr>
        <w:t xml:space="preserve"> </w:t>
      </w:r>
      <w:r w:rsidR="00B11AA7" w:rsidRPr="0048710F">
        <w:rPr>
          <w:rFonts w:cs="Arial"/>
          <w:szCs w:val="21"/>
          <w:lang w:val="en-US"/>
        </w:rPr>
        <w:t>Trajal Harrell</w:t>
      </w:r>
    </w:p>
    <w:p w:rsidR="00461B14" w:rsidRPr="0048710F" w:rsidRDefault="00461B14" w:rsidP="00256E57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3</w:t>
      </w:r>
      <w:proofErr w:type="gramEnd"/>
      <w:r w:rsidRPr="0048710F">
        <w:rPr>
          <w:rFonts w:cs="Arial"/>
          <w:szCs w:val="21"/>
          <w:lang w:val="en-US"/>
        </w:rPr>
        <w:t xml:space="preserve"> </w:t>
      </w:r>
      <w:r w:rsidR="0048710F" w:rsidRPr="0048710F">
        <w:rPr>
          <w:rFonts w:cs="Arial"/>
          <w:szCs w:val="21"/>
          <w:lang w:val="en-US"/>
        </w:rPr>
        <w:t xml:space="preserve">Frances </w:t>
      </w:r>
      <w:proofErr w:type="spellStart"/>
      <w:r w:rsidR="0048710F" w:rsidRPr="0048710F">
        <w:rPr>
          <w:rFonts w:cs="Arial"/>
          <w:szCs w:val="21"/>
          <w:lang w:val="en-US"/>
        </w:rPr>
        <w:t>Chiaverini</w:t>
      </w:r>
      <w:proofErr w:type="spellEnd"/>
    </w:p>
    <w:p w:rsidR="00461B14" w:rsidRPr="0048710F" w:rsidRDefault="00461B14" w:rsidP="00256E57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4</w:t>
      </w:r>
      <w:proofErr w:type="gramEnd"/>
      <w:r w:rsidRPr="0048710F">
        <w:rPr>
          <w:rFonts w:cs="Arial"/>
          <w:szCs w:val="21"/>
          <w:lang w:val="en-US"/>
        </w:rPr>
        <w:t xml:space="preserve"> </w:t>
      </w:r>
      <w:r w:rsidR="0048710F" w:rsidRPr="0048710F">
        <w:rPr>
          <w:rFonts w:cs="Arial"/>
          <w:szCs w:val="21"/>
          <w:lang w:val="en-US"/>
        </w:rPr>
        <w:t xml:space="preserve">Francis </w:t>
      </w:r>
      <w:proofErr w:type="spellStart"/>
      <w:r w:rsidR="0048710F" w:rsidRPr="0048710F">
        <w:rPr>
          <w:rFonts w:cs="Arial"/>
          <w:szCs w:val="21"/>
          <w:lang w:val="en-US"/>
        </w:rPr>
        <w:t>Chiaverini</w:t>
      </w:r>
      <w:proofErr w:type="spellEnd"/>
      <w:r w:rsidR="0048710F" w:rsidRPr="0048710F">
        <w:rPr>
          <w:rFonts w:cs="Arial"/>
          <w:szCs w:val="21"/>
          <w:lang w:val="en-US"/>
        </w:rPr>
        <w:t xml:space="preserve"> und Maria Ferreira Silva</w:t>
      </w:r>
    </w:p>
    <w:p w:rsidR="00461B14" w:rsidRPr="0048710F" w:rsidRDefault="00461B14" w:rsidP="00256E57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5</w:t>
      </w:r>
      <w:proofErr w:type="gramEnd"/>
      <w:r w:rsidRPr="0048710F">
        <w:rPr>
          <w:rFonts w:cs="Arial"/>
          <w:szCs w:val="21"/>
          <w:lang w:val="en-US"/>
        </w:rPr>
        <w:t xml:space="preserve"> </w:t>
      </w:r>
      <w:proofErr w:type="spellStart"/>
      <w:r w:rsidR="0048710F" w:rsidRPr="0048710F">
        <w:rPr>
          <w:rFonts w:cs="Arial"/>
          <w:szCs w:val="21"/>
          <w:lang w:val="en-US"/>
        </w:rPr>
        <w:t>Nesheeka</w:t>
      </w:r>
      <w:proofErr w:type="spellEnd"/>
      <w:r w:rsidR="0048710F" w:rsidRPr="0048710F">
        <w:rPr>
          <w:rFonts w:cs="Arial"/>
          <w:szCs w:val="21"/>
          <w:lang w:val="en-US"/>
        </w:rPr>
        <w:t xml:space="preserve"> </w:t>
      </w:r>
      <w:proofErr w:type="spellStart"/>
      <w:r w:rsidR="0048710F" w:rsidRPr="0048710F">
        <w:rPr>
          <w:rFonts w:cs="Arial"/>
          <w:szCs w:val="21"/>
          <w:lang w:val="en-US"/>
        </w:rPr>
        <w:t>Nedsreal</w:t>
      </w:r>
      <w:proofErr w:type="spellEnd"/>
    </w:p>
    <w:p w:rsidR="0048710F" w:rsidRPr="0048710F" w:rsidRDefault="00461B14" w:rsidP="0048710F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6</w:t>
      </w:r>
      <w:proofErr w:type="gramEnd"/>
      <w:r w:rsidR="00E7305A" w:rsidRPr="0048710F">
        <w:rPr>
          <w:rFonts w:cs="Arial"/>
          <w:szCs w:val="21"/>
          <w:lang w:val="en-US"/>
        </w:rPr>
        <w:t xml:space="preserve"> </w:t>
      </w:r>
      <w:proofErr w:type="spellStart"/>
      <w:r w:rsidR="0048710F" w:rsidRPr="0048710F">
        <w:rPr>
          <w:rFonts w:cs="Arial"/>
          <w:szCs w:val="21"/>
          <w:lang w:val="en-US"/>
        </w:rPr>
        <w:t>Nesheeka</w:t>
      </w:r>
      <w:proofErr w:type="spellEnd"/>
      <w:r w:rsidR="0048710F" w:rsidRPr="0048710F">
        <w:rPr>
          <w:rFonts w:cs="Arial"/>
          <w:szCs w:val="21"/>
          <w:lang w:val="en-US"/>
        </w:rPr>
        <w:t xml:space="preserve"> </w:t>
      </w:r>
      <w:proofErr w:type="spellStart"/>
      <w:r w:rsidR="0048710F" w:rsidRPr="0048710F">
        <w:rPr>
          <w:rFonts w:cs="Arial"/>
          <w:szCs w:val="21"/>
          <w:lang w:val="en-US"/>
        </w:rPr>
        <w:t>Nedsreal</w:t>
      </w:r>
      <w:proofErr w:type="spellEnd"/>
    </w:p>
    <w:p w:rsidR="00461B14" w:rsidRPr="0048710F" w:rsidRDefault="00461B14" w:rsidP="00256E57">
      <w:pPr>
        <w:rPr>
          <w:rFonts w:cs="Arial"/>
          <w:szCs w:val="21"/>
          <w:lang w:val="en-US"/>
        </w:rPr>
      </w:pPr>
      <w:proofErr w:type="gramStart"/>
      <w:r w:rsidRPr="0048710F">
        <w:rPr>
          <w:rFonts w:cs="Arial"/>
          <w:szCs w:val="21"/>
          <w:lang w:val="en-US"/>
        </w:rPr>
        <w:t>7</w:t>
      </w:r>
      <w:proofErr w:type="gramEnd"/>
      <w:r w:rsidR="00E7305A" w:rsidRPr="0048710F">
        <w:rPr>
          <w:rFonts w:cs="Arial"/>
          <w:szCs w:val="21"/>
          <w:lang w:val="en-US"/>
        </w:rPr>
        <w:t xml:space="preserve"> </w:t>
      </w:r>
      <w:r w:rsidR="0048710F" w:rsidRPr="0048710F">
        <w:rPr>
          <w:rFonts w:cs="Arial"/>
          <w:szCs w:val="21"/>
          <w:lang w:val="en-US"/>
        </w:rPr>
        <w:t>New Kyd</w:t>
      </w:r>
    </w:p>
    <w:p w:rsidR="00461B14" w:rsidRPr="0048710F" w:rsidRDefault="00461B14" w:rsidP="00256E57">
      <w:pPr>
        <w:rPr>
          <w:rFonts w:cs="Arial"/>
          <w:szCs w:val="21"/>
          <w:lang w:val="en-US"/>
        </w:rPr>
      </w:pPr>
      <w:r w:rsidRPr="0048710F">
        <w:rPr>
          <w:rFonts w:cs="Arial"/>
          <w:szCs w:val="21"/>
          <w:lang w:val="en-US"/>
        </w:rPr>
        <w:t>8</w:t>
      </w:r>
      <w:r w:rsidR="00E7305A" w:rsidRPr="0048710F">
        <w:rPr>
          <w:rFonts w:cs="Arial"/>
          <w:szCs w:val="21"/>
          <w:lang w:val="en-US"/>
        </w:rPr>
        <w:t xml:space="preserve"> </w:t>
      </w:r>
      <w:r w:rsidR="0048710F" w:rsidRPr="0048710F">
        <w:rPr>
          <w:rFonts w:cs="Arial"/>
          <w:szCs w:val="21"/>
          <w:lang w:val="en-US"/>
        </w:rPr>
        <w:t xml:space="preserve">Stephen Thompson, Maria Ferreira Silva, Songhay </w:t>
      </w:r>
      <w:proofErr w:type="spellStart"/>
      <w:r w:rsidR="0048710F" w:rsidRPr="0048710F">
        <w:rPr>
          <w:rFonts w:cs="Arial"/>
          <w:szCs w:val="21"/>
          <w:lang w:val="en-US"/>
        </w:rPr>
        <w:t>Toldon</w:t>
      </w:r>
      <w:proofErr w:type="spellEnd"/>
      <w:r w:rsidR="0048710F" w:rsidRPr="0048710F">
        <w:rPr>
          <w:rFonts w:cs="Arial"/>
          <w:szCs w:val="21"/>
          <w:lang w:val="en-US"/>
        </w:rPr>
        <w:t xml:space="preserve">, </w:t>
      </w:r>
      <w:proofErr w:type="spellStart"/>
      <w:r w:rsidR="0048710F" w:rsidRPr="0048710F">
        <w:rPr>
          <w:rFonts w:cs="Arial"/>
          <w:szCs w:val="21"/>
          <w:lang w:val="en-US"/>
        </w:rPr>
        <w:t>Thibault</w:t>
      </w:r>
      <w:proofErr w:type="spellEnd"/>
      <w:r w:rsidR="0048710F" w:rsidRPr="0048710F">
        <w:rPr>
          <w:rFonts w:cs="Arial"/>
          <w:szCs w:val="21"/>
          <w:lang w:val="en-US"/>
        </w:rPr>
        <w:t xml:space="preserve"> Lac, </w:t>
      </w:r>
      <w:proofErr w:type="spellStart"/>
      <w:r w:rsidR="0048710F" w:rsidRPr="0048710F">
        <w:rPr>
          <w:rFonts w:cs="Arial"/>
          <w:szCs w:val="21"/>
          <w:lang w:val="en-US"/>
        </w:rPr>
        <w:t>Perle</w:t>
      </w:r>
      <w:proofErr w:type="spellEnd"/>
      <w:r w:rsidR="0048710F" w:rsidRPr="0048710F">
        <w:rPr>
          <w:rFonts w:cs="Arial"/>
          <w:szCs w:val="21"/>
          <w:lang w:val="en-US"/>
        </w:rPr>
        <w:t xml:space="preserve"> </w:t>
      </w:r>
      <w:proofErr w:type="spellStart"/>
      <w:r w:rsidR="0048710F" w:rsidRPr="0048710F">
        <w:rPr>
          <w:rFonts w:cs="Arial"/>
          <w:szCs w:val="21"/>
          <w:lang w:val="en-US"/>
        </w:rPr>
        <w:t>Palombe</w:t>
      </w:r>
      <w:proofErr w:type="spellEnd"/>
      <w:r w:rsidR="0048710F" w:rsidRPr="0048710F">
        <w:rPr>
          <w:rFonts w:cs="Arial"/>
          <w:szCs w:val="21"/>
          <w:lang w:val="en-US"/>
        </w:rPr>
        <w:t xml:space="preserve">, Frances </w:t>
      </w:r>
      <w:proofErr w:type="spellStart"/>
      <w:r w:rsidR="0048710F" w:rsidRPr="0048710F">
        <w:rPr>
          <w:rFonts w:cs="Arial"/>
          <w:szCs w:val="21"/>
          <w:lang w:val="en-US"/>
        </w:rPr>
        <w:t>Chiaverini</w:t>
      </w:r>
      <w:proofErr w:type="spellEnd"/>
      <w:r w:rsidR="0048710F" w:rsidRPr="0048710F">
        <w:rPr>
          <w:rFonts w:cs="Arial"/>
          <w:szCs w:val="21"/>
          <w:lang w:val="en-US"/>
        </w:rPr>
        <w:t xml:space="preserve"> </w:t>
      </w:r>
      <w:r w:rsidRPr="0048710F">
        <w:rPr>
          <w:rFonts w:cs="Arial"/>
          <w:szCs w:val="21"/>
          <w:lang w:val="en-US"/>
        </w:rPr>
        <w:t>9</w:t>
      </w:r>
      <w:r w:rsidR="00E7305A" w:rsidRPr="0048710F">
        <w:rPr>
          <w:rFonts w:cs="Arial"/>
          <w:szCs w:val="21"/>
          <w:lang w:val="en-US"/>
        </w:rPr>
        <w:t xml:space="preserve"> </w:t>
      </w:r>
      <w:r w:rsidRPr="0048710F">
        <w:rPr>
          <w:rFonts w:cs="Arial"/>
          <w:szCs w:val="21"/>
          <w:lang w:val="en-US"/>
        </w:rPr>
        <w:t xml:space="preserve">Steven </w:t>
      </w:r>
      <w:proofErr w:type="spellStart"/>
      <w:r w:rsidRPr="0048710F">
        <w:rPr>
          <w:rFonts w:cs="Arial"/>
          <w:szCs w:val="21"/>
          <w:lang w:val="en-US"/>
        </w:rPr>
        <w:t>Sowah</w:t>
      </w:r>
      <w:proofErr w:type="spellEnd"/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10</w:t>
      </w:r>
      <w:r w:rsidR="00E7305A">
        <w:rPr>
          <w:rFonts w:cs="Arial"/>
          <w:szCs w:val="21"/>
        </w:rPr>
        <w:t xml:space="preserve"> </w:t>
      </w:r>
      <w:r w:rsidR="0048710F">
        <w:rPr>
          <w:rFonts w:cs="Arial"/>
          <w:szCs w:val="21"/>
        </w:rPr>
        <w:t xml:space="preserve">Trajal </w:t>
      </w:r>
      <w:proofErr w:type="spellStart"/>
      <w:r w:rsidR="0048710F">
        <w:rPr>
          <w:rFonts w:cs="Arial"/>
          <w:szCs w:val="21"/>
        </w:rPr>
        <w:t>Harrell</w:t>
      </w:r>
      <w:proofErr w:type="spellEnd"/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11</w:t>
      </w:r>
      <w:r w:rsidR="00E7305A">
        <w:rPr>
          <w:rFonts w:cs="Arial"/>
          <w:szCs w:val="21"/>
        </w:rPr>
        <w:t xml:space="preserve"> </w:t>
      </w:r>
      <w:r w:rsidR="0048710F">
        <w:rPr>
          <w:rFonts w:cs="Arial"/>
          <w:szCs w:val="21"/>
        </w:rPr>
        <w:t>Trajal Harrell</w:t>
      </w:r>
      <w:bookmarkStart w:id="0" w:name="_GoBack"/>
      <w:bookmarkEnd w:id="0"/>
    </w:p>
    <w:p w:rsidR="00597DA2" w:rsidRDefault="00597DA2" w:rsidP="00597DA2">
      <w:pPr>
        <w:rPr>
          <w:rFonts w:cs="Arial"/>
          <w:szCs w:val="21"/>
        </w:rPr>
      </w:pPr>
    </w:p>
    <w:p w:rsidR="00C746AC" w:rsidRPr="00C746AC" w:rsidRDefault="00C746AC" w:rsidP="00597DA2">
      <w:pPr>
        <w:rPr>
          <w:rFonts w:cs="Arial"/>
          <w:szCs w:val="21"/>
          <w:lang w:val="en-US"/>
        </w:rPr>
      </w:pPr>
      <w:proofErr w:type="spellStart"/>
      <w:r w:rsidRPr="00C746AC">
        <w:rPr>
          <w:rFonts w:cs="Arial"/>
          <w:szCs w:val="21"/>
          <w:lang w:val="en-US"/>
        </w:rPr>
        <w:t>Mit</w:t>
      </w:r>
      <w:proofErr w:type="spellEnd"/>
      <w:r w:rsidRPr="00C746AC">
        <w:rPr>
          <w:rFonts w:cs="Arial"/>
          <w:szCs w:val="21"/>
          <w:lang w:val="en-US"/>
        </w:rPr>
        <w:t> </w:t>
      </w:r>
      <w:hyperlink r:id="rId13" w:history="1">
        <w:r w:rsidRPr="00C746AC">
          <w:rPr>
            <w:rStyle w:val="Hyperlink"/>
            <w:rFonts w:cs="Arial"/>
            <w:szCs w:val="21"/>
            <w:lang w:val="en-US"/>
          </w:rPr>
          <w:t>Frances </w:t>
        </w:r>
        <w:proofErr w:type="spellStart"/>
        <w:r w:rsidRPr="00C746AC">
          <w:rPr>
            <w:rStyle w:val="Hyperlink"/>
            <w:rFonts w:cs="Arial"/>
            <w:szCs w:val="21"/>
            <w:lang w:val="en-US"/>
          </w:rPr>
          <w:t>Chiaverini</w:t>
        </w:r>
        <w:proofErr w:type="spellEnd"/>
      </w:hyperlink>
      <w:r w:rsidRPr="00C746AC">
        <w:rPr>
          <w:rFonts w:cs="Arial"/>
          <w:szCs w:val="21"/>
          <w:lang w:val="en-US"/>
        </w:rPr>
        <w:t xml:space="preserve"> / </w:t>
      </w:r>
      <w:proofErr w:type="spellStart"/>
      <w:r w:rsidRPr="00C746AC">
        <w:rPr>
          <w:rFonts w:cs="Arial"/>
          <w:szCs w:val="21"/>
          <w:lang w:val="en-US"/>
        </w:rPr>
        <w:t>Vania</w:t>
      </w:r>
      <w:proofErr w:type="spellEnd"/>
      <w:r w:rsidRPr="00C746AC">
        <w:rPr>
          <w:rFonts w:cs="Arial"/>
          <w:szCs w:val="21"/>
          <w:lang w:val="en-US"/>
        </w:rPr>
        <w:t xml:space="preserve"> </w:t>
      </w:r>
      <w:proofErr w:type="spellStart"/>
      <w:r w:rsidRPr="00C746AC">
        <w:rPr>
          <w:rFonts w:cs="Arial"/>
          <w:szCs w:val="21"/>
          <w:lang w:val="en-US"/>
        </w:rPr>
        <w:t>Doutel</w:t>
      </w:r>
      <w:proofErr w:type="spellEnd"/>
      <w:r w:rsidRPr="00C746AC">
        <w:rPr>
          <w:rFonts w:cs="Arial"/>
          <w:szCs w:val="21"/>
          <w:lang w:val="en-US"/>
        </w:rPr>
        <w:t> </w:t>
      </w:r>
      <w:proofErr w:type="spellStart"/>
      <w:r w:rsidRPr="00C746AC">
        <w:rPr>
          <w:rFonts w:cs="Arial"/>
          <w:szCs w:val="21"/>
          <w:lang w:val="en-US"/>
        </w:rPr>
        <w:t>Vaz</w:t>
      </w:r>
      <w:proofErr w:type="spellEnd"/>
      <w:r w:rsidRPr="00C746AC">
        <w:rPr>
          <w:rFonts w:cs="Arial"/>
          <w:szCs w:val="21"/>
          <w:lang w:val="en-US"/>
        </w:rPr>
        <w:t xml:space="preserve"> / </w:t>
      </w:r>
      <w:hyperlink r:id="rId14" w:history="1">
        <w:r w:rsidRPr="00C746AC">
          <w:rPr>
            <w:rStyle w:val="Hyperlink"/>
            <w:rFonts w:cs="Arial"/>
            <w:szCs w:val="21"/>
            <w:lang w:val="en-US"/>
          </w:rPr>
          <w:t>Maria Ferreira Silva</w:t>
        </w:r>
      </w:hyperlink>
      <w:r w:rsidRPr="00C746AC">
        <w:rPr>
          <w:rFonts w:cs="Arial"/>
          <w:szCs w:val="21"/>
          <w:lang w:val="en-US"/>
        </w:rPr>
        <w:t> / Rob </w:t>
      </w:r>
      <w:proofErr w:type="spellStart"/>
      <w:r w:rsidRPr="00C746AC">
        <w:rPr>
          <w:rFonts w:cs="Arial"/>
          <w:szCs w:val="21"/>
          <w:lang w:val="en-US"/>
        </w:rPr>
        <w:t>Fordeyn</w:t>
      </w:r>
      <w:proofErr w:type="spellEnd"/>
      <w:r w:rsidRPr="00C746AC">
        <w:rPr>
          <w:rFonts w:cs="Arial"/>
          <w:szCs w:val="21"/>
          <w:lang w:val="en-US"/>
        </w:rPr>
        <w:t xml:space="preserve"> / Challenge </w:t>
      </w:r>
      <w:proofErr w:type="spellStart"/>
      <w:r w:rsidRPr="00C746AC">
        <w:rPr>
          <w:rFonts w:cs="Arial"/>
          <w:szCs w:val="21"/>
          <w:lang w:val="en-US"/>
        </w:rPr>
        <w:t>Gumbodete</w:t>
      </w:r>
      <w:proofErr w:type="spellEnd"/>
      <w:r w:rsidRPr="00C746AC">
        <w:rPr>
          <w:rFonts w:cs="Arial"/>
          <w:szCs w:val="21"/>
          <w:lang w:val="en-US"/>
        </w:rPr>
        <w:t xml:space="preserve"> / </w:t>
      </w:r>
      <w:hyperlink r:id="rId15" w:history="1">
        <w:r w:rsidRPr="00C746AC">
          <w:rPr>
            <w:rStyle w:val="Hyperlink"/>
            <w:rFonts w:cs="Arial"/>
            <w:szCs w:val="21"/>
            <w:lang w:val="en-US"/>
          </w:rPr>
          <w:t>Trajal Harrell</w:t>
        </w:r>
      </w:hyperlink>
      <w:r w:rsidRPr="00C746AC">
        <w:rPr>
          <w:rFonts w:cs="Arial"/>
          <w:szCs w:val="21"/>
          <w:lang w:val="en-US"/>
        </w:rPr>
        <w:t> / </w:t>
      </w:r>
      <w:hyperlink r:id="rId16" w:history="1">
        <w:r w:rsidRPr="00C746AC">
          <w:rPr>
            <w:rStyle w:val="Hyperlink"/>
            <w:rFonts w:cs="Arial"/>
            <w:szCs w:val="21"/>
            <w:lang w:val="en-US"/>
          </w:rPr>
          <w:t>New Kyd</w:t>
        </w:r>
      </w:hyperlink>
      <w:r w:rsidRPr="00C746AC">
        <w:rPr>
          <w:rFonts w:cs="Arial"/>
          <w:szCs w:val="21"/>
          <w:lang w:val="en-US"/>
        </w:rPr>
        <w:t> / </w:t>
      </w:r>
      <w:proofErr w:type="spellStart"/>
      <w:r w:rsidRPr="00C746AC">
        <w:rPr>
          <w:rFonts w:cs="Arial"/>
          <w:szCs w:val="21"/>
        </w:rPr>
        <w:fldChar w:fldCharType="begin"/>
      </w:r>
      <w:r w:rsidRPr="00C746AC">
        <w:rPr>
          <w:rFonts w:cs="Arial"/>
          <w:szCs w:val="21"/>
          <w:lang w:val="en-US"/>
        </w:rPr>
        <w:instrText xml:space="preserve"> HYPERLINK "https://www.schauspielhaus.ch/de/personen/19076/thibault-lac?origin=23958" </w:instrText>
      </w:r>
      <w:r w:rsidRPr="00C746AC">
        <w:rPr>
          <w:rFonts w:cs="Arial"/>
          <w:szCs w:val="21"/>
        </w:rPr>
        <w:fldChar w:fldCharType="separate"/>
      </w:r>
      <w:r w:rsidRPr="00C746AC">
        <w:rPr>
          <w:rStyle w:val="Hyperlink"/>
          <w:rFonts w:cs="Arial"/>
          <w:szCs w:val="21"/>
          <w:lang w:val="en-US"/>
        </w:rPr>
        <w:t>Thibault</w:t>
      </w:r>
      <w:proofErr w:type="spellEnd"/>
      <w:r w:rsidRPr="00C746AC">
        <w:rPr>
          <w:rStyle w:val="Hyperlink"/>
          <w:rFonts w:cs="Arial"/>
          <w:szCs w:val="21"/>
          <w:lang w:val="en-US"/>
        </w:rPr>
        <w:t> Lac</w:t>
      </w:r>
      <w:r w:rsidRPr="00C746AC">
        <w:rPr>
          <w:rFonts w:cs="Arial"/>
          <w:szCs w:val="21"/>
          <w:lang w:val="en-US"/>
        </w:rPr>
        <w:fldChar w:fldCharType="end"/>
      </w:r>
      <w:r w:rsidRPr="00C746AC">
        <w:rPr>
          <w:rFonts w:cs="Arial"/>
          <w:szCs w:val="21"/>
          <w:lang w:val="en-US"/>
        </w:rPr>
        <w:t xml:space="preserve"> / Christopher Matthews / </w:t>
      </w:r>
      <w:proofErr w:type="spellStart"/>
      <w:r w:rsidRPr="00C746AC">
        <w:rPr>
          <w:rFonts w:cs="Arial"/>
          <w:szCs w:val="21"/>
          <w:lang w:val="en-US"/>
        </w:rPr>
        <w:t>Nasheeka</w:t>
      </w:r>
      <w:proofErr w:type="spellEnd"/>
      <w:r w:rsidRPr="00C746AC">
        <w:rPr>
          <w:rFonts w:cs="Arial"/>
          <w:szCs w:val="21"/>
          <w:lang w:val="en-US"/>
        </w:rPr>
        <w:t> </w:t>
      </w:r>
      <w:proofErr w:type="spellStart"/>
      <w:r w:rsidRPr="00C746AC">
        <w:rPr>
          <w:rFonts w:cs="Arial"/>
          <w:szCs w:val="21"/>
          <w:lang w:val="en-US"/>
        </w:rPr>
        <w:t>Nedsreal</w:t>
      </w:r>
      <w:proofErr w:type="spellEnd"/>
      <w:r w:rsidRPr="00C746AC">
        <w:rPr>
          <w:rFonts w:cs="Arial"/>
          <w:szCs w:val="21"/>
          <w:lang w:val="en-US"/>
        </w:rPr>
        <w:t xml:space="preserve"> / </w:t>
      </w:r>
      <w:proofErr w:type="spellStart"/>
      <w:r w:rsidRPr="00C746AC">
        <w:rPr>
          <w:rFonts w:cs="Arial"/>
          <w:szCs w:val="21"/>
        </w:rPr>
        <w:fldChar w:fldCharType="begin"/>
      </w:r>
      <w:r w:rsidRPr="00C746AC">
        <w:rPr>
          <w:rFonts w:cs="Arial"/>
          <w:szCs w:val="21"/>
          <w:lang w:val="en-US"/>
        </w:rPr>
        <w:instrText xml:space="preserve"> HYPERLINK "https://www.schauspielhaus.ch/de/personen/260/perle-palombe?origin=23958" </w:instrText>
      </w:r>
      <w:r w:rsidRPr="00C746AC">
        <w:rPr>
          <w:rFonts w:cs="Arial"/>
          <w:szCs w:val="21"/>
        </w:rPr>
        <w:fldChar w:fldCharType="separate"/>
      </w:r>
      <w:r w:rsidRPr="00C746AC">
        <w:rPr>
          <w:rStyle w:val="Hyperlink"/>
          <w:rFonts w:cs="Arial"/>
          <w:szCs w:val="21"/>
          <w:lang w:val="en-US"/>
        </w:rPr>
        <w:t>Perle</w:t>
      </w:r>
      <w:proofErr w:type="spellEnd"/>
      <w:r w:rsidRPr="00C746AC">
        <w:rPr>
          <w:rStyle w:val="Hyperlink"/>
          <w:rFonts w:cs="Arial"/>
          <w:szCs w:val="21"/>
          <w:lang w:val="en-US"/>
        </w:rPr>
        <w:t> </w:t>
      </w:r>
      <w:proofErr w:type="spellStart"/>
      <w:r w:rsidRPr="00C746AC">
        <w:rPr>
          <w:rStyle w:val="Hyperlink"/>
          <w:rFonts w:cs="Arial"/>
          <w:szCs w:val="21"/>
          <w:lang w:val="en-US"/>
        </w:rPr>
        <w:t>Palombe</w:t>
      </w:r>
      <w:proofErr w:type="spellEnd"/>
      <w:r w:rsidRPr="00C746AC">
        <w:rPr>
          <w:rFonts w:cs="Arial"/>
          <w:szCs w:val="21"/>
          <w:lang w:val="en-US"/>
        </w:rPr>
        <w:fldChar w:fldCharType="end"/>
      </w:r>
      <w:r w:rsidRPr="00C746AC">
        <w:rPr>
          <w:rFonts w:cs="Arial"/>
          <w:szCs w:val="21"/>
          <w:lang w:val="en-US"/>
        </w:rPr>
        <w:t xml:space="preserve"> / </w:t>
      </w:r>
      <w:proofErr w:type="spellStart"/>
      <w:r w:rsidRPr="00C746AC">
        <w:rPr>
          <w:rFonts w:cs="Arial"/>
          <w:szCs w:val="21"/>
          <w:lang w:val="en-US"/>
        </w:rPr>
        <w:t>Norel</w:t>
      </w:r>
      <w:proofErr w:type="spellEnd"/>
      <w:r w:rsidRPr="00C746AC">
        <w:rPr>
          <w:rFonts w:cs="Arial"/>
          <w:szCs w:val="21"/>
          <w:lang w:val="en-US"/>
        </w:rPr>
        <w:t xml:space="preserve"> </w:t>
      </w:r>
      <w:proofErr w:type="spellStart"/>
      <w:r w:rsidRPr="00C746AC">
        <w:rPr>
          <w:rFonts w:cs="Arial"/>
          <w:szCs w:val="21"/>
          <w:lang w:val="en-US"/>
        </w:rPr>
        <w:t>Amestoy</w:t>
      </w:r>
      <w:proofErr w:type="spellEnd"/>
      <w:r w:rsidRPr="00C746AC">
        <w:rPr>
          <w:rFonts w:cs="Arial"/>
          <w:szCs w:val="21"/>
          <w:lang w:val="en-US"/>
        </w:rPr>
        <w:t> </w:t>
      </w:r>
      <w:proofErr w:type="spellStart"/>
      <w:r w:rsidRPr="00C746AC">
        <w:rPr>
          <w:rFonts w:cs="Arial"/>
          <w:szCs w:val="21"/>
          <w:lang w:val="en-US"/>
        </w:rPr>
        <w:t>Penck</w:t>
      </w:r>
      <w:proofErr w:type="spellEnd"/>
      <w:r w:rsidRPr="00C746AC">
        <w:rPr>
          <w:rFonts w:cs="Arial"/>
          <w:szCs w:val="21"/>
          <w:lang w:val="en-US"/>
        </w:rPr>
        <w:t xml:space="preserve"> / </w:t>
      </w:r>
      <w:hyperlink r:id="rId17" w:history="1">
        <w:r w:rsidRPr="00C746AC">
          <w:rPr>
            <w:rStyle w:val="Hyperlink"/>
            <w:rFonts w:cs="Arial"/>
            <w:szCs w:val="21"/>
            <w:lang w:val="en-US"/>
          </w:rPr>
          <w:t>Stephen Thompson</w:t>
        </w:r>
      </w:hyperlink>
      <w:r w:rsidRPr="00C746AC">
        <w:rPr>
          <w:rFonts w:cs="Arial"/>
          <w:szCs w:val="21"/>
          <w:lang w:val="en-US"/>
        </w:rPr>
        <w:t> / </w:t>
      </w:r>
      <w:hyperlink r:id="rId18" w:history="1">
        <w:r w:rsidRPr="00C746AC">
          <w:rPr>
            <w:rStyle w:val="Hyperlink"/>
            <w:rFonts w:cs="Arial"/>
            <w:szCs w:val="21"/>
            <w:lang w:val="en-US"/>
          </w:rPr>
          <w:t>Songhay </w:t>
        </w:r>
        <w:proofErr w:type="spellStart"/>
        <w:r w:rsidRPr="00C746AC">
          <w:rPr>
            <w:rStyle w:val="Hyperlink"/>
            <w:rFonts w:cs="Arial"/>
            <w:szCs w:val="21"/>
            <w:lang w:val="en-US"/>
          </w:rPr>
          <w:t>Toldon</w:t>
        </w:r>
        <w:proofErr w:type="spellEnd"/>
      </w:hyperlink>
    </w:p>
    <w:p w:rsidR="00814AE4" w:rsidRPr="00C746AC" w:rsidRDefault="00814AE4" w:rsidP="003C197A">
      <w:pPr>
        <w:rPr>
          <w:rFonts w:cs="Arial"/>
          <w:szCs w:val="21"/>
          <w:lang w:val="en-US"/>
        </w:rPr>
      </w:pPr>
    </w:p>
    <w:p w:rsidR="00C746AC" w:rsidRPr="00C746AC" w:rsidRDefault="00C746AC" w:rsidP="00C746AC">
      <w:pPr>
        <w:rPr>
          <w:rFonts w:cs="Arial"/>
          <w:szCs w:val="21"/>
          <w:lang w:val="en-US"/>
        </w:rPr>
      </w:pPr>
      <w:r w:rsidRPr="00C746AC">
        <w:rPr>
          <w:rFonts w:cs="Arial"/>
          <w:szCs w:val="21"/>
          <w:lang w:val="en-US"/>
        </w:rPr>
        <w:t>Rehearsal directors</w:t>
      </w:r>
    </w:p>
    <w:p w:rsidR="00C746AC" w:rsidRPr="00C746AC" w:rsidRDefault="00C746AC" w:rsidP="00C746AC">
      <w:pPr>
        <w:rPr>
          <w:rFonts w:cs="Arial"/>
          <w:szCs w:val="21"/>
          <w:lang w:val="en-US"/>
        </w:rPr>
      </w:pPr>
      <w:proofErr w:type="spellStart"/>
      <w:r w:rsidRPr="00C746AC">
        <w:rPr>
          <w:rFonts w:cs="Arial"/>
          <w:szCs w:val="21"/>
          <w:lang w:val="en-US"/>
        </w:rPr>
        <w:t>Vania</w:t>
      </w:r>
      <w:proofErr w:type="spellEnd"/>
      <w:r w:rsidRPr="00C746AC">
        <w:rPr>
          <w:rFonts w:cs="Arial"/>
          <w:szCs w:val="21"/>
          <w:lang w:val="en-US"/>
        </w:rPr>
        <w:t xml:space="preserve"> </w:t>
      </w:r>
      <w:proofErr w:type="spellStart"/>
      <w:r w:rsidRPr="00C746AC">
        <w:rPr>
          <w:rFonts w:cs="Arial"/>
          <w:szCs w:val="21"/>
          <w:lang w:val="en-US"/>
        </w:rPr>
        <w:t>Doutel</w:t>
      </w:r>
      <w:proofErr w:type="spellEnd"/>
      <w:r w:rsidRPr="00C746AC">
        <w:rPr>
          <w:rFonts w:cs="Arial"/>
          <w:szCs w:val="21"/>
          <w:lang w:val="en-US"/>
        </w:rPr>
        <w:t> </w:t>
      </w:r>
      <w:proofErr w:type="spellStart"/>
      <w:r w:rsidRPr="00C746AC">
        <w:rPr>
          <w:rFonts w:cs="Arial"/>
          <w:szCs w:val="21"/>
          <w:lang w:val="en-US"/>
        </w:rPr>
        <w:t>Vaz</w:t>
      </w:r>
      <w:proofErr w:type="spellEnd"/>
      <w:r w:rsidRPr="00C746AC">
        <w:rPr>
          <w:rFonts w:cs="Arial"/>
          <w:szCs w:val="21"/>
          <w:lang w:val="en-US"/>
        </w:rPr>
        <w:t xml:space="preserve"> / </w:t>
      </w:r>
      <w:hyperlink r:id="rId19" w:history="1">
        <w:r w:rsidRPr="00C746AC">
          <w:rPr>
            <w:rStyle w:val="Hyperlink"/>
            <w:rFonts w:cs="Arial"/>
            <w:szCs w:val="21"/>
            <w:lang w:val="en-US"/>
          </w:rPr>
          <w:t>Maria Ferreira Silva</w:t>
        </w:r>
      </w:hyperlink>
      <w:r w:rsidRPr="00C746AC">
        <w:rPr>
          <w:rFonts w:cs="Arial"/>
          <w:szCs w:val="21"/>
          <w:lang w:val="en-US"/>
        </w:rPr>
        <w:t> / </w:t>
      </w:r>
      <w:hyperlink r:id="rId20" w:history="1">
        <w:r w:rsidRPr="00C746AC">
          <w:rPr>
            <w:rStyle w:val="Hyperlink"/>
            <w:rFonts w:cs="Arial"/>
            <w:szCs w:val="21"/>
            <w:lang w:val="en-US"/>
          </w:rPr>
          <w:t>Stephen Thompson</w:t>
        </w:r>
      </w:hyperlink>
      <w:r w:rsidRPr="00C746AC">
        <w:rPr>
          <w:rFonts w:cs="Arial"/>
          <w:szCs w:val="21"/>
          <w:lang w:val="en-US"/>
        </w:rPr>
        <w:t> / </w:t>
      </w:r>
      <w:proofErr w:type="spellStart"/>
      <w:r w:rsidRPr="00C746AC">
        <w:rPr>
          <w:rFonts w:cs="Arial"/>
          <w:szCs w:val="21"/>
        </w:rPr>
        <w:fldChar w:fldCharType="begin"/>
      </w:r>
      <w:r w:rsidRPr="00C746AC">
        <w:rPr>
          <w:rFonts w:cs="Arial"/>
          <w:szCs w:val="21"/>
          <w:lang w:val="en-US"/>
        </w:rPr>
        <w:instrText xml:space="preserve"> HYPERLINK "https://www.schauspielhaus.ch/de/personen/269/ondrej-vidlar?origin=23958" </w:instrText>
      </w:r>
      <w:r w:rsidRPr="00C746AC">
        <w:rPr>
          <w:rFonts w:cs="Arial"/>
          <w:szCs w:val="21"/>
        </w:rPr>
        <w:fldChar w:fldCharType="separate"/>
      </w:r>
      <w:r w:rsidRPr="00C746AC">
        <w:rPr>
          <w:rStyle w:val="Hyperlink"/>
          <w:rFonts w:cs="Arial"/>
          <w:szCs w:val="21"/>
          <w:lang w:val="en-US"/>
        </w:rPr>
        <w:t>Ondrej</w:t>
      </w:r>
      <w:proofErr w:type="spellEnd"/>
      <w:r w:rsidRPr="00C746AC">
        <w:rPr>
          <w:rStyle w:val="Hyperlink"/>
          <w:rFonts w:cs="Arial"/>
          <w:szCs w:val="21"/>
          <w:lang w:val="en-US"/>
        </w:rPr>
        <w:t> </w:t>
      </w:r>
      <w:proofErr w:type="spellStart"/>
      <w:r w:rsidRPr="00C746AC">
        <w:rPr>
          <w:rStyle w:val="Hyperlink"/>
          <w:rFonts w:cs="Arial"/>
          <w:szCs w:val="21"/>
          <w:lang w:val="en-US"/>
        </w:rPr>
        <w:t>Vidlar</w:t>
      </w:r>
      <w:proofErr w:type="spellEnd"/>
      <w:r w:rsidRPr="00C746AC">
        <w:rPr>
          <w:rFonts w:cs="Arial"/>
          <w:szCs w:val="21"/>
        </w:rPr>
        <w:fldChar w:fldCharType="end"/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Inszenierung, Choreografie, Bühnenbild, Kostümbild</w:t>
      </w:r>
    </w:p>
    <w:p w:rsidR="00C746AC" w:rsidRPr="00C746AC" w:rsidRDefault="00C746AC" w:rsidP="00C746AC">
      <w:pPr>
        <w:rPr>
          <w:rFonts w:cs="Arial"/>
          <w:szCs w:val="21"/>
        </w:rPr>
      </w:pPr>
      <w:hyperlink r:id="rId21" w:history="1">
        <w:r w:rsidRPr="00C746AC">
          <w:rPr>
            <w:rStyle w:val="Hyperlink"/>
            <w:rFonts w:cs="Arial"/>
            <w:szCs w:val="21"/>
          </w:rPr>
          <w:t>Trajal </w:t>
        </w:r>
        <w:proofErr w:type="spellStart"/>
        <w:r w:rsidRPr="00C746AC">
          <w:rPr>
            <w:rStyle w:val="Hyperlink"/>
            <w:rFonts w:cs="Arial"/>
            <w:szCs w:val="21"/>
          </w:rPr>
          <w:t>Harrell</w:t>
        </w:r>
        <w:proofErr w:type="spellEnd"/>
      </w:hyperlink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Bühnenbild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Nadja Sofie Eller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Soundtrack</w:t>
      </w:r>
    </w:p>
    <w:p w:rsidR="00C746AC" w:rsidRPr="00C746AC" w:rsidRDefault="00C746AC" w:rsidP="00C746AC">
      <w:pPr>
        <w:rPr>
          <w:rFonts w:cs="Arial"/>
          <w:szCs w:val="21"/>
        </w:rPr>
      </w:pPr>
      <w:hyperlink r:id="rId22" w:history="1">
        <w:r w:rsidRPr="00C746AC">
          <w:rPr>
            <w:rStyle w:val="Hyperlink"/>
            <w:rFonts w:cs="Arial"/>
            <w:szCs w:val="21"/>
          </w:rPr>
          <w:t>Trajal </w:t>
        </w:r>
        <w:proofErr w:type="spellStart"/>
        <w:r w:rsidRPr="00C746AC">
          <w:rPr>
            <w:rStyle w:val="Hyperlink"/>
            <w:rFonts w:cs="Arial"/>
            <w:szCs w:val="21"/>
          </w:rPr>
          <w:t>Harrell</w:t>
        </w:r>
        <w:proofErr w:type="spellEnd"/>
      </w:hyperlink>
      <w:r w:rsidRPr="00C746AC">
        <w:rPr>
          <w:rFonts w:cs="Arial"/>
          <w:szCs w:val="21"/>
        </w:rPr>
        <w:t> / </w:t>
      </w:r>
      <w:proofErr w:type="spellStart"/>
      <w:r w:rsidRPr="00C746AC">
        <w:rPr>
          <w:rFonts w:cs="Arial"/>
          <w:szCs w:val="21"/>
        </w:rPr>
        <w:fldChar w:fldCharType="begin"/>
      </w:r>
      <w:r w:rsidRPr="00C746AC">
        <w:rPr>
          <w:rFonts w:cs="Arial"/>
          <w:szCs w:val="21"/>
        </w:rPr>
        <w:instrText xml:space="preserve"> HYPERLINK "https://www.schauspielhaus.ch/de/personen/256/asma-maroof?origin=23958" </w:instrText>
      </w:r>
      <w:r w:rsidRPr="00C746AC">
        <w:rPr>
          <w:rFonts w:cs="Arial"/>
          <w:szCs w:val="21"/>
        </w:rPr>
        <w:fldChar w:fldCharType="separate"/>
      </w:r>
      <w:r w:rsidRPr="00C746AC">
        <w:rPr>
          <w:rStyle w:val="Hyperlink"/>
          <w:rFonts w:cs="Arial"/>
          <w:szCs w:val="21"/>
        </w:rPr>
        <w:t>Asma</w:t>
      </w:r>
      <w:proofErr w:type="spellEnd"/>
      <w:r w:rsidRPr="00C746AC">
        <w:rPr>
          <w:rStyle w:val="Hyperlink"/>
          <w:rFonts w:cs="Arial"/>
          <w:szCs w:val="21"/>
        </w:rPr>
        <w:t> </w:t>
      </w:r>
      <w:proofErr w:type="spellStart"/>
      <w:r w:rsidRPr="00C746AC">
        <w:rPr>
          <w:rStyle w:val="Hyperlink"/>
          <w:rFonts w:cs="Arial"/>
          <w:szCs w:val="21"/>
        </w:rPr>
        <w:t>Maroof</w:t>
      </w:r>
      <w:proofErr w:type="spellEnd"/>
      <w:r w:rsidRPr="00C746AC">
        <w:rPr>
          <w:rFonts w:cs="Arial"/>
          <w:szCs w:val="21"/>
        </w:rPr>
        <w:fldChar w:fldCharType="end"/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Licht</w:t>
      </w:r>
    </w:p>
    <w:p w:rsidR="00C746AC" w:rsidRPr="00C746AC" w:rsidRDefault="00C746AC" w:rsidP="00C746AC">
      <w:pPr>
        <w:rPr>
          <w:rFonts w:cs="Arial"/>
          <w:szCs w:val="21"/>
        </w:rPr>
      </w:pPr>
      <w:proofErr w:type="spellStart"/>
      <w:r w:rsidRPr="00C746AC">
        <w:rPr>
          <w:rFonts w:cs="Arial"/>
          <w:szCs w:val="21"/>
        </w:rPr>
        <w:t>Stéfane</w:t>
      </w:r>
      <w:proofErr w:type="spellEnd"/>
      <w:r w:rsidRPr="00C746AC">
        <w:rPr>
          <w:rFonts w:cs="Arial"/>
          <w:szCs w:val="21"/>
        </w:rPr>
        <w:t> </w:t>
      </w:r>
      <w:proofErr w:type="spellStart"/>
      <w:r w:rsidRPr="00C746AC">
        <w:rPr>
          <w:rFonts w:cs="Arial"/>
          <w:szCs w:val="21"/>
        </w:rPr>
        <w:t>Perraud</w:t>
      </w:r>
      <w:proofErr w:type="spellEnd"/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Dramaturgie</w:t>
      </w:r>
    </w:p>
    <w:p w:rsidR="00C746AC" w:rsidRPr="00C746AC" w:rsidRDefault="00C746AC" w:rsidP="00C746AC">
      <w:pPr>
        <w:rPr>
          <w:rFonts w:cs="Arial"/>
          <w:szCs w:val="21"/>
        </w:rPr>
      </w:pPr>
      <w:hyperlink r:id="rId23" w:history="1">
        <w:r w:rsidRPr="00C746AC">
          <w:rPr>
            <w:rStyle w:val="Hyperlink"/>
            <w:rFonts w:cs="Arial"/>
            <w:szCs w:val="21"/>
          </w:rPr>
          <w:t>Miriam Ibrahim</w:t>
        </w:r>
      </w:hyperlink>
      <w:r w:rsidRPr="00C746AC">
        <w:rPr>
          <w:rFonts w:cs="Arial"/>
          <w:szCs w:val="21"/>
        </w:rPr>
        <w:t> / </w:t>
      </w:r>
      <w:hyperlink r:id="rId24" w:history="1">
        <w:r w:rsidRPr="00C746AC">
          <w:rPr>
            <w:rStyle w:val="Hyperlink"/>
            <w:rFonts w:cs="Arial"/>
            <w:szCs w:val="21"/>
          </w:rPr>
          <w:t>Katinka Deecke</w:t>
        </w:r>
      </w:hyperlink>
    </w:p>
    <w:p w:rsidR="00C746AC" w:rsidRPr="00C746AC" w:rsidRDefault="00C746AC" w:rsidP="00C746AC">
      <w:pPr>
        <w:rPr>
          <w:rFonts w:cs="Arial"/>
          <w:szCs w:val="21"/>
          <w:lang w:val="en-US"/>
        </w:rPr>
      </w:pPr>
      <w:r w:rsidRPr="00C746AC">
        <w:rPr>
          <w:rFonts w:cs="Arial"/>
          <w:szCs w:val="21"/>
          <w:lang w:val="en-US"/>
        </w:rPr>
        <w:t>Audience Development</w:t>
      </w:r>
    </w:p>
    <w:p w:rsidR="00C746AC" w:rsidRPr="00C746AC" w:rsidRDefault="00C746AC" w:rsidP="00C746AC">
      <w:pPr>
        <w:rPr>
          <w:rFonts w:cs="Arial"/>
          <w:szCs w:val="21"/>
          <w:lang w:val="en-US"/>
        </w:rPr>
      </w:pPr>
      <w:hyperlink r:id="rId25" w:history="1">
        <w:r w:rsidRPr="00C746AC">
          <w:rPr>
            <w:rStyle w:val="Hyperlink"/>
            <w:rFonts w:cs="Arial"/>
            <w:szCs w:val="21"/>
            <w:lang w:val="en-US"/>
          </w:rPr>
          <w:t>Mathis Neuhaus</w:t>
        </w:r>
      </w:hyperlink>
    </w:p>
    <w:p w:rsidR="00C746AC" w:rsidRPr="00C746AC" w:rsidRDefault="00C746AC" w:rsidP="00C746AC">
      <w:pPr>
        <w:rPr>
          <w:rFonts w:cs="Arial"/>
          <w:szCs w:val="21"/>
          <w:lang w:val="en-US"/>
        </w:rPr>
      </w:pPr>
      <w:r w:rsidRPr="00C746AC">
        <w:rPr>
          <w:rFonts w:cs="Arial"/>
          <w:szCs w:val="21"/>
          <w:lang w:val="en-US"/>
        </w:rPr>
        <w:t>Touring, International Relations &amp; Production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Björn Pätz / ART HAPPENS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Produktionsassistenz</w:t>
      </w:r>
    </w:p>
    <w:p w:rsidR="00C746AC" w:rsidRPr="00C746AC" w:rsidRDefault="00C746AC" w:rsidP="00C746AC">
      <w:pPr>
        <w:rPr>
          <w:rFonts w:cs="Arial"/>
          <w:szCs w:val="21"/>
        </w:rPr>
      </w:pPr>
      <w:hyperlink r:id="rId26" w:history="1">
        <w:r w:rsidRPr="00C746AC">
          <w:rPr>
            <w:rStyle w:val="Hyperlink"/>
            <w:rFonts w:cs="Arial"/>
            <w:szCs w:val="21"/>
          </w:rPr>
          <w:t>Camille Charlotte Roduit</w:t>
        </w:r>
      </w:hyperlink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Bühnenbildassistenz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Eva Lillian Wagner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Kostümbildassistenz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Mona </w:t>
      </w:r>
      <w:proofErr w:type="spellStart"/>
      <w:r w:rsidRPr="00C746AC">
        <w:rPr>
          <w:rFonts w:cs="Arial"/>
          <w:szCs w:val="21"/>
        </w:rPr>
        <w:t>Eglsoer</w:t>
      </w:r>
      <w:proofErr w:type="spellEnd"/>
      <w:r w:rsidRPr="00C746AC">
        <w:rPr>
          <w:rFonts w:cs="Arial"/>
          <w:szCs w:val="21"/>
        </w:rPr>
        <w:t xml:space="preserve"> / Lena Bohnet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Hospitanz Produktion</w:t>
      </w:r>
    </w:p>
    <w:p w:rsidR="00C746AC" w:rsidRP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Mia Frick</w:t>
      </w:r>
    </w:p>
    <w:p w:rsidR="00C746AC" w:rsidRPr="00C746AC" w:rsidRDefault="00C746AC" w:rsidP="00C746AC">
      <w:pPr>
        <w:rPr>
          <w:rFonts w:cs="Arial"/>
          <w:szCs w:val="21"/>
        </w:rPr>
      </w:pPr>
      <w:proofErr w:type="spellStart"/>
      <w:r w:rsidRPr="00C746AC">
        <w:rPr>
          <w:rFonts w:cs="Arial"/>
          <w:szCs w:val="21"/>
        </w:rPr>
        <w:t>Inspizienz</w:t>
      </w:r>
      <w:proofErr w:type="spellEnd"/>
    </w:p>
    <w:p w:rsidR="00C746AC" w:rsidRDefault="00C746AC" w:rsidP="00C746AC">
      <w:pPr>
        <w:rPr>
          <w:rFonts w:cs="Arial"/>
          <w:szCs w:val="21"/>
        </w:rPr>
      </w:pPr>
      <w:r w:rsidRPr="00C746AC">
        <w:rPr>
          <w:rFonts w:cs="Arial"/>
          <w:szCs w:val="21"/>
        </w:rPr>
        <w:t>Aleksandar Sascha </w:t>
      </w:r>
      <w:proofErr w:type="spellStart"/>
      <w:r w:rsidRPr="00C746AC">
        <w:rPr>
          <w:rFonts w:cs="Arial"/>
          <w:szCs w:val="21"/>
        </w:rPr>
        <w:t>Dinevski</w:t>
      </w:r>
      <w:proofErr w:type="spellEnd"/>
    </w:p>
    <w:p w:rsidR="00CB2E55" w:rsidRDefault="00CB2E55" w:rsidP="00C746AC">
      <w:pPr>
        <w:rPr>
          <w:rFonts w:cs="Arial"/>
          <w:szCs w:val="21"/>
        </w:rPr>
      </w:pPr>
    </w:p>
    <w:p w:rsidR="00CB2E55" w:rsidRPr="00C746AC" w:rsidRDefault="00CB2E55" w:rsidP="00C746AC">
      <w:pPr>
        <w:rPr>
          <w:rFonts w:cs="Arial"/>
          <w:szCs w:val="21"/>
        </w:rPr>
      </w:pPr>
      <w:r>
        <w:t xml:space="preserve">Eine Produktion von Schauspielhaus Zürich mit dem Schauspielhaus Zürich Dance </w:t>
      </w:r>
      <w:proofErr w:type="spellStart"/>
      <w:r>
        <w:t>Ensemble.In</w:t>
      </w:r>
      <w:proofErr w:type="spellEnd"/>
      <w:r>
        <w:t xml:space="preserve"> Koproduktion mit Festival </w:t>
      </w:r>
      <w:proofErr w:type="spellStart"/>
      <w:r>
        <w:t>d’Avignon,Holland</w:t>
      </w:r>
      <w:proofErr w:type="spellEnd"/>
      <w:r>
        <w:t xml:space="preserve"> Festival (Amsterdam),</w:t>
      </w:r>
      <w:proofErr w:type="spellStart"/>
      <w:r>
        <w:t>SingaporeInternational</w:t>
      </w:r>
      <w:proofErr w:type="spellEnd"/>
      <w:r>
        <w:t xml:space="preserve"> Festival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Arts,Berliner</w:t>
      </w:r>
      <w:proofErr w:type="spellEnd"/>
      <w:r>
        <w:t xml:space="preserve"> Festspiele, La </w:t>
      </w:r>
      <w:proofErr w:type="spellStart"/>
      <w:r>
        <w:t>Villette</w:t>
      </w:r>
      <w:proofErr w:type="spellEnd"/>
      <w:r>
        <w:t xml:space="preserve"> (Paris),Festival </w:t>
      </w:r>
      <w:proofErr w:type="spellStart"/>
      <w:r>
        <w:t>D’Automne</w:t>
      </w:r>
      <w:proofErr w:type="spellEnd"/>
      <w:r>
        <w:t xml:space="preserve"> </w:t>
      </w:r>
      <w:proofErr w:type="spellStart"/>
      <w:r>
        <w:t>àParis</w:t>
      </w:r>
      <w:proofErr w:type="spellEnd"/>
      <w:r>
        <w:t xml:space="preserve">, </w:t>
      </w:r>
      <w:proofErr w:type="spellStart"/>
      <w:r>
        <w:t>Comédie</w:t>
      </w:r>
      <w:proofErr w:type="spellEnd"/>
      <w:r>
        <w:t xml:space="preserve"> de </w:t>
      </w:r>
      <w:proofErr w:type="spellStart"/>
      <w:r>
        <w:t>Genève</w:t>
      </w:r>
      <w:proofErr w:type="spellEnd"/>
      <w:r>
        <w:t xml:space="preserve">, La </w:t>
      </w:r>
      <w:proofErr w:type="spellStart"/>
      <w:r>
        <w:t>Bâtie</w:t>
      </w:r>
      <w:proofErr w:type="spellEnd"/>
      <w:r>
        <w:t xml:space="preserve">-Festival de </w:t>
      </w:r>
      <w:proofErr w:type="spellStart"/>
      <w:r>
        <w:t>Genève</w:t>
      </w:r>
      <w:proofErr w:type="spellEnd"/>
      <w:r>
        <w:t xml:space="preserve">, La </w:t>
      </w:r>
      <w:proofErr w:type="spellStart"/>
      <w:r>
        <w:t>Comédie</w:t>
      </w:r>
      <w:proofErr w:type="spellEnd"/>
      <w:r>
        <w:t xml:space="preserve"> de </w:t>
      </w:r>
      <w:proofErr w:type="spellStart"/>
      <w:r>
        <w:t>Clermont-Ferrandscène</w:t>
      </w:r>
      <w:proofErr w:type="spellEnd"/>
      <w:r>
        <w:t xml:space="preserve"> </w:t>
      </w:r>
      <w:proofErr w:type="spellStart"/>
      <w:r>
        <w:t>nationale,TANDEM</w:t>
      </w:r>
      <w:proofErr w:type="spellEnd"/>
      <w:r>
        <w:t>–</w:t>
      </w:r>
      <w:proofErr w:type="spellStart"/>
      <w:r>
        <w:t>Scène</w:t>
      </w:r>
      <w:proofErr w:type="spellEnd"/>
      <w:r>
        <w:t xml:space="preserve"> Nationale(</w:t>
      </w:r>
      <w:proofErr w:type="spellStart"/>
      <w:r>
        <w:t>Douai</w:t>
      </w:r>
      <w:proofErr w:type="spellEnd"/>
      <w:r>
        <w:t xml:space="preserve">), </w:t>
      </w:r>
      <w:proofErr w:type="spellStart"/>
      <w:r>
        <w:t>December</w:t>
      </w:r>
      <w:proofErr w:type="spellEnd"/>
      <w:r>
        <w:t xml:space="preserve"> Dance-</w:t>
      </w:r>
      <w:proofErr w:type="spellStart"/>
      <w:r>
        <w:t>Concertgebouw</w:t>
      </w:r>
      <w:proofErr w:type="spellEnd"/>
      <w:r>
        <w:t xml:space="preserve"> </w:t>
      </w:r>
      <w:proofErr w:type="spellStart"/>
      <w:r>
        <w:t>andCultuurcentrum</w:t>
      </w:r>
      <w:proofErr w:type="spellEnd"/>
      <w:r>
        <w:t xml:space="preserve"> </w:t>
      </w:r>
      <w:proofErr w:type="spellStart"/>
      <w:r>
        <w:t>BruggeUnterstützt</w:t>
      </w:r>
      <w:proofErr w:type="spellEnd"/>
      <w:r>
        <w:t xml:space="preserve"> vom Trajal </w:t>
      </w:r>
      <w:proofErr w:type="spellStart"/>
      <w:r>
        <w:t>Harrell</w:t>
      </w:r>
      <w:proofErr w:type="spellEnd"/>
      <w:r>
        <w:t xml:space="preserve"> Schauspielhaus Zürich Dance Ensemble Fan Club</w:t>
      </w:r>
    </w:p>
    <w:p w:rsidR="00D2193C" w:rsidRPr="00256E57" w:rsidRDefault="00D2193C" w:rsidP="00C95E6B">
      <w:pPr>
        <w:rPr>
          <w:rFonts w:cs="Arial"/>
          <w:szCs w:val="21"/>
        </w:rPr>
      </w:pPr>
    </w:p>
    <w:p w:rsidR="002E2463" w:rsidRPr="004E6071" w:rsidRDefault="00597DA2" w:rsidP="00D2193C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sectPr w:rsidR="002E2463" w:rsidRPr="004E6071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48710F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48710F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48710F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34F62"/>
    <w:rsid w:val="002504F4"/>
    <w:rsid w:val="00256E57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55195"/>
    <w:rsid w:val="00461B14"/>
    <w:rsid w:val="00474B26"/>
    <w:rsid w:val="00481322"/>
    <w:rsid w:val="0048710F"/>
    <w:rsid w:val="004E6071"/>
    <w:rsid w:val="004F496D"/>
    <w:rsid w:val="00525850"/>
    <w:rsid w:val="0052692E"/>
    <w:rsid w:val="00597DA2"/>
    <w:rsid w:val="005A4798"/>
    <w:rsid w:val="00622F49"/>
    <w:rsid w:val="006B7C09"/>
    <w:rsid w:val="00757B9A"/>
    <w:rsid w:val="007D6538"/>
    <w:rsid w:val="00810FB1"/>
    <w:rsid w:val="00814AE4"/>
    <w:rsid w:val="00860705"/>
    <w:rsid w:val="00893A62"/>
    <w:rsid w:val="008E2DC6"/>
    <w:rsid w:val="0094434C"/>
    <w:rsid w:val="00992D9E"/>
    <w:rsid w:val="00A86EEF"/>
    <w:rsid w:val="00AE045B"/>
    <w:rsid w:val="00B11AA7"/>
    <w:rsid w:val="00B1448D"/>
    <w:rsid w:val="00B31940"/>
    <w:rsid w:val="00B3195B"/>
    <w:rsid w:val="00B96492"/>
    <w:rsid w:val="00BC6B73"/>
    <w:rsid w:val="00C009ED"/>
    <w:rsid w:val="00C55F87"/>
    <w:rsid w:val="00C746AC"/>
    <w:rsid w:val="00C95E6B"/>
    <w:rsid w:val="00CB2E55"/>
    <w:rsid w:val="00CE23CD"/>
    <w:rsid w:val="00CE27A3"/>
    <w:rsid w:val="00D115E5"/>
    <w:rsid w:val="00D2193C"/>
    <w:rsid w:val="00DC6F29"/>
    <w:rsid w:val="00E17D94"/>
    <w:rsid w:val="00E7305A"/>
    <w:rsid w:val="00E872A4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5622D3CD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8/frances-chiaverini?origin=23958" TargetMode="External"/><Relationship Id="rId18" Type="http://schemas.openxmlformats.org/officeDocument/2006/relationships/hyperlink" Target="https://www.schauspielhaus.ch/de/personen/268/songhay-toldon?origin=23958" TargetMode="External"/><Relationship Id="rId26" Type="http://schemas.openxmlformats.org/officeDocument/2006/relationships/hyperlink" Target="https://www.schauspielhaus.ch/de/personen/22559/camille-charlotte-roduit?origin=2395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86/trajal-harrell?origin=23958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2182/stephen-thompson?origin=23958" TargetMode="External"/><Relationship Id="rId25" Type="http://schemas.openxmlformats.org/officeDocument/2006/relationships/hyperlink" Target="https://www.schauspielhaus.ch/de/personen/2137/mathis-neuhaus?origin=239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01/new-kyd?origin=23958" TargetMode="External"/><Relationship Id="rId20" Type="http://schemas.openxmlformats.org/officeDocument/2006/relationships/hyperlink" Target="https://www.schauspielhaus.ch/de/personen/22182/stephen-thompson?origin=239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432/katinka-deecke?origin=2395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86/trajal-harrell?origin=23958" TargetMode="External"/><Relationship Id="rId23" Type="http://schemas.openxmlformats.org/officeDocument/2006/relationships/hyperlink" Target="https://www.schauspielhaus.ch/de/personen/2255/miriam-ibrahim?origin=23958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19191/maria-ferreira-silva?origin=2395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19191/maria-ferreira-silva?origin=23958" TargetMode="External"/><Relationship Id="rId22" Type="http://schemas.openxmlformats.org/officeDocument/2006/relationships/hyperlink" Target="https://www.schauspielhaus.ch/de/personen/86/trajal-harrell?origin=23958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D823A-EC90-4D16-98BB-B6E4160F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3625</Characters>
  <Application>Microsoft Office Word</Application>
  <DocSecurity>0</DocSecurity>
  <Lines>30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5</cp:revision>
  <cp:lastPrinted>2021-12-03T13:50:00Z</cp:lastPrinted>
  <dcterms:created xsi:type="dcterms:W3CDTF">2023-03-31T15:38:00Z</dcterms:created>
  <dcterms:modified xsi:type="dcterms:W3CDTF">2023-03-31T16:21:00Z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